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D3D2C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Controle op IP-adressen door VECOZO start op 1 november </w:t>
      </w:r>
    </w:p>
    <w:p w14:paraId="13308D31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VECOZO start op 1 november met het controleren van de IP-adres(sen) waarmee een systeemgebruiker bij hen aanklopt. In de afgelopen maanden zijn de op hen aangesloten zorgaanbieders en softwarepartijen hierover veelvuldig per mail en brief geïnformeerd.  </w:t>
      </w:r>
    </w:p>
    <w:p w14:paraId="48A539DC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14:paraId="05A99B72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Het grootste deel van de doelgroep heeft tot nu toe actie ondernomen. Organisaties waarvan de IP-adressen op 1 november niet of onvolledig zijn geregistreerd, krijgen geen toegang meer tot de VECOZO-diensten. Declareren met het systeemcertificaat bij een zorgverzekeraar is dan bijvoorbeeld niet meer mogelijk. Zodra de IP-adressen juist en volledig zijn geregistreerd, zijn de VECOZO-diensten direct weer te bereiken. Hebt u uw IP-adres nog niet of onvolledig geregistreerd? Doe dit dan zo snel mogelijk!</w:t>
      </w:r>
    </w:p>
    <w:p w14:paraId="56BD14D1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14:paraId="2ED47CCE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Informatiebeveiliging </w:t>
      </w:r>
    </w:p>
    <w:p w14:paraId="28C4AD60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VECOZO staat voor veilige communicatie in de zorg. Daarom werken zij doorlopend aan de verbetering van hun informatiebeveiliging. Een belangrijk beveiligingsmiddel is het VECOZO-certificaat. </w:t>
      </w:r>
    </w:p>
    <w:p w14:paraId="1C3BFABE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 </w:t>
      </w:r>
    </w:p>
    <w:p w14:paraId="440F0DB6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Meer informatie? </w:t>
      </w:r>
    </w:p>
    <w:p w14:paraId="108DCBEC" w14:textId="77777777" w:rsidR="00644544" w:rsidRDefault="00644544" w:rsidP="00644544">
      <w:pPr>
        <w:pStyle w:val="xparagraph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Kijk voor meer informatie op:  </w:t>
      </w:r>
    </w:p>
    <w:p w14:paraId="2AD4D72E" w14:textId="77777777" w:rsidR="00644544" w:rsidRDefault="00644544" w:rsidP="00644544">
      <w:pPr>
        <w:numPr>
          <w:ilvl w:val="0"/>
          <w:numId w:val="1"/>
        </w:numPr>
        <w:textAlignment w:val="baseline"/>
        <w:rPr>
          <w:rFonts w:eastAsia="Times New Roman"/>
          <w:sz w:val="22"/>
          <w:szCs w:val="22"/>
          <w:lang w:eastAsia="en-US"/>
        </w:rPr>
      </w:pPr>
      <w:hyperlink r:id="rId5" w:history="1">
        <w:r>
          <w:rPr>
            <w:rStyle w:val="Hyperlink"/>
            <w:rFonts w:eastAsia="Times New Roman"/>
            <w:sz w:val="22"/>
            <w:szCs w:val="22"/>
            <w:lang w:eastAsia="en-US"/>
          </w:rPr>
          <w:t>www.vecozo.nl/informatiebeveiliging/over-informatiebeveiliging</w:t>
        </w:r>
      </w:hyperlink>
      <w:r>
        <w:rPr>
          <w:rStyle w:val="xeop"/>
          <w:rFonts w:eastAsia="Times New Roman"/>
          <w:color w:val="000000"/>
          <w:sz w:val="22"/>
          <w:szCs w:val="22"/>
          <w:lang w:eastAsia="en-US"/>
        </w:rPr>
        <w:t> </w:t>
      </w:r>
    </w:p>
    <w:p w14:paraId="424FCD43" w14:textId="77777777" w:rsidR="00644544" w:rsidRDefault="00644544" w:rsidP="00644544">
      <w:pPr>
        <w:numPr>
          <w:ilvl w:val="0"/>
          <w:numId w:val="1"/>
        </w:numPr>
        <w:textAlignment w:val="baseline"/>
        <w:rPr>
          <w:rFonts w:eastAsia="Times New Roman"/>
          <w:sz w:val="22"/>
          <w:szCs w:val="22"/>
          <w:lang w:eastAsia="en-US"/>
        </w:rPr>
      </w:pPr>
      <w:hyperlink r:id="rId6" w:history="1">
        <w:r>
          <w:rPr>
            <w:rStyle w:val="Hyperlink"/>
            <w:rFonts w:eastAsia="Times New Roman"/>
            <w:sz w:val="22"/>
            <w:szCs w:val="22"/>
            <w:lang w:eastAsia="en-US"/>
          </w:rPr>
          <w:t>www.vecozo.nl/controle-ip-adressen</w:t>
        </w:r>
      </w:hyperlink>
      <w:r>
        <w:rPr>
          <w:rStyle w:val="xeop"/>
          <w:rFonts w:eastAsia="Times New Roman"/>
          <w:color w:val="000000"/>
          <w:sz w:val="22"/>
          <w:szCs w:val="22"/>
          <w:lang w:eastAsia="en-US"/>
        </w:rPr>
        <w:t> </w:t>
      </w:r>
    </w:p>
    <w:p w14:paraId="04F7F30F" w14:textId="77777777" w:rsidR="001320EC" w:rsidRDefault="00644544"/>
    <w:sectPr w:rsidR="0013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05FF1"/>
    <w:multiLevelType w:val="multilevel"/>
    <w:tmpl w:val="E11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4"/>
    <w:rsid w:val="00644544"/>
    <w:rsid w:val="007713E1"/>
    <w:rsid w:val="00C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25AB"/>
  <w15:chartTrackingRefBased/>
  <w15:docId w15:val="{45E43668-7BE3-4F5C-9478-AE2B30E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4544"/>
    <w:pPr>
      <w:spacing w:after="0" w:line="240" w:lineRule="auto"/>
    </w:pPr>
    <w:rPr>
      <w:rFonts w:ascii="Calibri" w:hAnsi="Calibri" w:cs="Calibri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44544"/>
    <w:rPr>
      <w:color w:val="0563C1"/>
      <w:u w:val="single"/>
    </w:rPr>
  </w:style>
  <w:style w:type="paragraph" w:customStyle="1" w:styleId="xparagraph">
    <w:name w:val="x_paragraph"/>
    <w:basedOn w:val="Standaard"/>
    <w:uiPriority w:val="99"/>
    <w:rsid w:val="00644544"/>
    <w:rPr>
      <w:rFonts w:ascii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Standaardalinea-lettertype"/>
    <w:rsid w:val="00644544"/>
  </w:style>
  <w:style w:type="character" w:customStyle="1" w:styleId="xeop">
    <w:name w:val="x_eop"/>
    <w:basedOn w:val="Standaardalinea-lettertype"/>
    <w:rsid w:val="006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cozo.nl/controle-ip-adressen" TargetMode="External"/><Relationship Id="rId5" Type="http://schemas.openxmlformats.org/officeDocument/2006/relationships/hyperlink" Target="http://www.vecozo.nl/informatiebeveiliging/over-informatiebeveili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Stam</dc:creator>
  <cp:keywords/>
  <dc:description/>
  <cp:lastModifiedBy>Lisanne Stam</cp:lastModifiedBy>
  <cp:revision>1</cp:revision>
  <dcterms:created xsi:type="dcterms:W3CDTF">2021-10-28T11:32:00Z</dcterms:created>
  <dcterms:modified xsi:type="dcterms:W3CDTF">2021-10-28T11:36:00Z</dcterms:modified>
</cp:coreProperties>
</file>