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3360" w14:textId="2EA5E606" w:rsidR="00DE111F" w:rsidRDefault="00794159" w:rsidP="00E77EBE">
      <w:pPr>
        <w:tabs>
          <w:tab w:val="left" w:pos="7371"/>
        </w:tabs>
        <w:rPr>
          <w:rFonts w:ascii="Arial" w:hAnsi="Arial" w:cs="Arial"/>
          <w:b/>
          <w:color w:val="80DB00"/>
          <w:sz w:val="32"/>
          <w:szCs w:val="32"/>
        </w:rPr>
      </w:pPr>
      <w:r>
        <w:rPr>
          <w:rFonts w:ascii="Arial" w:hAnsi="Arial" w:cs="Arial"/>
          <w:b/>
          <w:color w:val="80DB00"/>
          <w:sz w:val="32"/>
          <w:szCs w:val="32"/>
        </w:rPr>
        <w:t>Gegevens ANBI</w:t>
      </w:r>
    </w:p>
    <w:p w14:paraId="625F3885" w14:textId="1595D2F9" w:rsidR="0097789E" w:rsidRPr="00BA0CE5" w:rsidRDefault="00794159" w:rsidP="0097789E">
      <w:pPr>
        <w:rPr>
          <w:b/>
          <w:color w:val="auto"/>
          <w:sz w:val="24"/>
          <w:szCs w:val="24"/>
        </w:rPr>
      </w:pPr>
      <w:r>
        <w:rPr>
          <w:rFonts w:ascii="Arial" w:hAnsi="Arial" w:cs="Arial"/>
          <w:b/>
          <w:color w:val="auto"/>
          <w:sz w:val="24"/>
          <w:szCs w:val="24"/>
        </w:rPr>
        <w:t>Stichting</w:t>
      </w:r>
      <w:r w:rsidR="00BA0CE5" w:rsidRPr="00BA0CE5">
        <w:rPr>
          <w:rFonts w:ascii="Arial" w:hAnsi="Arial" w:cs="Arial"/>
          <w:b/>
          <w:color w:val="auto"/>
          <w:sz w:val="24"/>
          <w:szCs w:val="24"/>
        </w:rPr>
        <w:t xml:space="preserve"> Zorg en Zekerheid</w:t>
      </w:r>
    </w:p>
    <w:p w14:paraId="7A083C66" w14:textId="77777777" w:rsidR="0097789E" w:rsidRPr="00C94648" w:rsidRDefault="0097789E" w:rsidP="0097789E">
      <w:pPr>
        <w:tabs>
          <w:tab w:val="left" w:pos="1134"/>
        </w:tabs>
        <w:rPr>
          <w:rFonts w:ascii="Arial" w:hAnsi="Arial" w:cs="Arial"/>
          <w:color w:val="auto"/>
        </w:rPr>
      </w:pPr>
    </w:p>
    <w:p w14:paraId="6A16C763" w14:textId="2636202D" w:rsidR="006B4B65" w:rsidRPr="00C94648" w:rsidRDefault="006B4B65" w:rsidP="0097789E">
      <w:pPr>
        <w:tabs>
          <w:tab w:val="left" w:pos="1560"/>
        </w:tabs>
        <w:rPr>
          <w:rFonts w:ascii="Arial" w:hAnsi="Arial" w:cs="Arial"/>
          <w:color w:val="80DB00"/>
        </w:rPr>
      </w:pPr>
      <w:r w:rsidRPr="00C94648">
        <w:rPr>
          <w:rFonts w:ascii="Arial" w:hAnsi="Arial" w:cs="Arial"/>
          <w:color w:val="80DB00"/>
        </w:rPr>
        <w:t>______________________________________________________________________</w:t>
      </w:r>
      <w:r w:rsidR="00B54FF8" w:rsidRPr="00C94648">
        <w:rPr>
          <w:rFonts w:ascii="Arial" w:hAnsi="Arial" w:cs="Arial"/>
          <w:color w:val="80DB00"/>
        </w:rPr>
        <w:t>_</w:t>
      </w:r>
      <w:r w:rsidR="00F8705C" w:rsidRPr="00C94648">
        <w:rPr>
          <w:rFonts w:ascii="Arial" w:hAnsi="Arial" w:cs="Arial"/>
          <w:color w:val="80DB00"/>
        </w:rPr>
        <w:t>_</w:t>
      </w:r>
      <w:r w:rsidRPr="00C94648">
        <w:rPr>
          <w:rFonts w:ascii="Arial" w:hAnsi="Arial" w:cs="Arial"/>
          <w:color w:val="80DB00"/>
        </w:rPr>
        <w:t>__</w:t>
      </w:r>
    </w:p>
    <w:p w14:paraId="06EBFE41" w14:textId="77777777" w:rsidR="0097789E" w:rsidRPr="00C94648" w:rsidRDefault="0097789E" w:rsidP="0097789E">
      <w:pPr>
        <w:tabs>
          <w:tab w:val="left" w:leader="underscore" w:pos="8675"/>
        </w:tabs>
        <w:ind w:left="-45"/>
        <w:rPr>
          <w:rFonts w:ascii="Arial" w:hAnsi="Arial" w:cs="Arial"/>
          <w:color w:val="auto"/>
        </w:rPr>
      </w:pPr>
    </w:p>
    <w:p w14:paraId="4743A5A8" w14:textId="77777777"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Naam</w:t>
      </w:r>
    </w:p>
    <w:p w14:paraId="0937080F" w14:textId="2C8D38A2" w:rsid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Stichting Zorg en Zekerheid</w:t>
      </w:r>
    </w:p>
    <w:p w14:paraId="40C25972" w14:textId="77777777" w:rsidR="00260028" w:rsidRPr="00794159" w:rsidRDefault="00260028" w:rsidP="00794159">
      <w:pPr>
        <w:tabs>
          <w:tab w:val="left" w:pos="426"/>
          <w:tab w:val="left" w:pos="5812"/>
          <w:tab w:val="left" w:pos="7371"/>
        </w:tabs>
        <w:rPr>
          <w:rFonts w:ascii="Arial" w:eastAsia="Arial Unicode MS" w:hAnsi="Arial" w:cs="Arial"/>
          <w:color w:val="auto"/>
        </w:rPr>
      </w:pPr>
    </w:p>
    <w:p w14:paraId="1F3CDBC0" w14:textId="77777777"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Fiscaal nummer</w:t>
      </w:r>
    </w:p>
    <w:p w14:paraId="7F16F6C0" w14:textId="54547360"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 xml:space="preserve">Vanaf 14-02-2013 vormt OWM </w:t>
      </w:r>
      <w:r w:rsidR="00260028">
        <w:rPr>
          <w:rFonts w:ascii="Arial" w:eastAsia="Arial Unicode MS" w:hAnsi="Arial" w:cs="Arial"/>
          <w:color w:val="auto"/>
        </w:rPr>
        <w:t xml:space="preserve">Zorgverzekeraar </w:t>
      </w:r>
      <w:r w:rsidRPr="00794159">
        <w:rPr>
          <w:rFonts w:ascii="Arial" w:eastAsia="Arial Unicode MS" w:hAnsi="Arial" w:cs="Arial"/>
          <w:color w:val="auto"/>
        </w:rPr>
        <w:t xml:space="preserve">Zorg en Zekerheid </w:t>
      </w:r>
      <w:proofErr w:type="spellStart"/>
      <w:r w:rsidRPr="00794159">
        <w:rPr>
          <w:rFonts w:ascii="Arial" w:eastAsia="Arial Unicode MS" w:hAnsi="Arial" w:cs="Arial"/>
          <w:color w:val="auto"/>
        </w:rPr>
        <w:t>ua</w:t>
      </w:r>
      <w:proofErr w:type="spellEnd"/>
      <w:r w:rsidRPr="00794159">
        <w:rPr>
          <w:rFonts w:ascii="Arial" w:eastAsia="Arial Unicode MS" w:hAnsi="Arial" w:cs="Arial"/>
          <w:color w:val="auto"/>
        </w:rPr>
        <w:t xml:space="preserve"> een fiscale eenheid met Stichting Zorg en Zekerheid. Het fiscaal nummer van de fiscale eenheid is 8236.85.986.</w:t>
      </w:r>
    </w:p>
    <w:p w14:paraId="21FC8071" w14:textId="77777777" w:rsidR="00260028" w:rsidRDefault="00260028" w:rsidP="00794159">
      <w:pPr>
        <w:tabs>
          <w:tab w:val="left" w:pos="426"/>
          <w:tab w:val="left" w:pos="5812"/>
          <w:tab w:val="left" w:pos="7371"/>
        </w:tabs>
        <w:rPr>
          <w:rFonts w:ascii="Arial" w:eastAsia="Arial Unicode MS" w:hAnsi="Arial" w:cs="Arial"/>
          <w:color w:val="auto"/>
        </w:rPr>
      </w:pPr>
    </w:p>
    <w:p w14:paraId="2F051C76" w14:textId="7AEE45E6"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Contactgegevens</w:t>
      </w:r>
    </w:p>
    <w:p w14:paraId="7221A651" w14:textId="2B53171B"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 xml:space="preserve">Contactpersoon: mevrouw </w:t>
      </w:r>
      <w:r w:rsidR="00260028">
        <w:rPr>
          <w:rFonts w:ascii="Arial" w:eastAsia="Arial Unicode MS" w:hAnsi="Arial" w:cs="Arial"/>
          <w:color w:val="auto"/>
        </w:rPr>
        <w:t>N. van Glabbeek</w:t>
      </w:r>
    </w:p>
    <w:p w14:paraId="0FF66E42"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Postadres: Postbus 400, 2300 AK Leiden</w:t>
      </w:r>
    </w:p>
    <w:p w14:paraId="7BF0A520" w14:textId="0CC18D0C"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 xml:space="preserve">Mail: </w:t>
      </w:r>
      <w:r w:rsidR="00260028">
        <w:rPr>
          <w:rFonts w:ascii="Arial" w:eastAsia="Arial Unicode MS" w:hAnsi="Arial" w:cs="Arial"/>
          <w:color w:val="auto"/>
        </w:rPr>
        <w:t>stichting</w:t>
      </w:r>
      <w:r w:rsidRPr="00794159">
        <w:rPr>
          <w:rFonts w:ascii="Arial" w:eastAsia="Arial Unicode MS" w:hAnsi="Arial" w:cs="Arial"/>
          <w:color w:val="auto"/>
        </w:rPr>
        <w:t>@zorgenzekerheid.nl</w:t>
      </w:r>
    </w:p>
    <w:p w14:paraId="59FBC3F2"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Telefoon: 071 – 582 5100</w:t>
      </w:r>
    </w:p>
    <w:p w14:paraId="78493D54" w14:textId="77777777" w:rsidR="00260028" w:rsidRDefault="00260028" w:rsidP="00794159">
      <w:pPr>
        <w:tabs>
          <w:tab w:val="left" w:pos="426"/>
          <w:tab w:val="left" w:pos="5812"/>
          <w:tab w:val="left" w:pos="7371"/>
        </w:tabs>
        <w:rPr>
          <w:rFonts w:ascii="Arial" w:eastAsia="Arial Unicode MS" w:hAnsi="Arial" w:cs="Arial"/>
          <w:color w:val="auto"/>
        </w:rPr>
      </w:pPr>
    </w:p>
    <w:p w14:paraId="2A98F68E" w14:textId="6ED83A80"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Bestuurssamenstelling en namen van de bestuursleden</w:t>
      </w:r>
    </w:p>
    <w:p w14:paraId="49375EAE"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De heer A.M. van Houten, voorzitter Raad van Bestuur</w:t>
      </w:r>
    </w:p>
    <w:p w14:paraId="6C3822C8"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De heer H.P.J. Gerla, lid Raad van Bestuur</w:t>
      </w:r>
    </w:p>
    <w:p w14:paraId="440E60F0" w14:textId="77777777" w:rsidR="00260028" w:rsidRDefault="00260028" w:rsidP="00794159">
      <w:pPr>
        <w:tabs>
          <w:tab w:val="left" w:pos="426"/>
          <w:tab w:val="left" w:pos="5812"/>
          <w:tab w:val="left" w:pos="7371"/>
        </w:tabs>
        <w:rPr>
          <w:rFonts w:ascii="Arial" w:eastAsia="Arial Unicode MS" w:hAnsi="Arial" w:cs="Arial"/>
          <w:color w:val="auto"/>
        </w:rPr>
      </w:pPr>
    </w:p>
    <w:p w14:paraId="409B503D" w14:textId="2CC2B109"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Beleidsplan</w:t>
      </w:r>
    </w:p>
    <w:p w14:paraId="2161F81F"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Zie subsidiebeleid.</w:t>
      </w:r>
    </w:p>
    <w:p w14:paraId="6843BC57" w14:textId="77777777" w:rsidR="00260028" w:rsidRDefault="00260028" w:rsidP="00794159">
      <w:pPr>
        <w:tabs>
          <w:tab w:val="left" w:pos="426"/>
          <w:tab w:val="left" w:pos="5812"/>
          <w:tab w:val="left" w:pos="7371"/>
        </w:tabs>
        <w:rPr>
          <w:rFonts w:ascii="Arial" w:eastAsia="Arial Unicode MS" w:hAnsi="Arial" w:cs="Arial"/>
          <w:color w:val="auto"/>
        </w:rPr>
      </w:pPr>
    </w:p>
    <w:p w14:paraId="46788D6F" w14:textId="76A9B9A4"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Beloningsbeleid</w:t>
      </w:r>
    </w:p>
    <w:p w14:paraId="058E14F4" w14:textId="0F268AF0"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 xml:space="preserve">Er zijn geen personeelsleden in dienst van Stichting Zorg en Zekerheid. De Raad van Bestuur van Zorg en Zekerheid wordt gevoerd door de Raad van Bestuur van OWM Zorgverzekeraar Zorg en Zekerheid </w:t>
      </w:r>
      <w:proofErr w:type="spellStart"/>
      <w:r w:rsidRPr="00794159">
        <w:rPr>
          <w:rFonts w:ascii="Arial" w:eastAsia="Arial Unicode MS" w:hAnsi="Arial" w:cs="Arial"/>
          <w:color w:val="auto"/>
        </w:rPr>
        <w:t>ua</w:t>
      </w:r>
      <w:proofErr w:type="spellEnd"/>
      <w:r w:rsidRPr="00794159">
        <w:rPr>
          <w:rFonts w:ascii="Arial" w:eastAsia="Arial Unicode MS" w:hAnsi="Arial" w:cs="Arial"/>
          <w:color w:val="auto"/>
        </w:rPr>
        <w:t>.</w:t>
      </w:r>
    </w:p>
    <w:p w14:paraId="71DB0FEC" w14:textId="77777777" w:rsidR="00260028" w:rsidRDefault="00260028" w:rsidP="00794159">
      <w:pPr>
        <w:tabs>
          <w:tab w:val="left" w:pos="426"/>
          <w:tab w:val="left" w:pos="5812"/>
          <w:tab w:val="left" w:pos="7371"/>
        </w:tabs>
        <w:rPr>
          <w:rFonts w:ascii="Arial" w:eastAsia="Arial Unicode MS" w:hAnsi="Arial" w:cs="Arial"/>
          <w:color w:val="auto"/>
        </w:rPr>
      </w:pPr>
    </w:p>
    <w:p w14:paraId="36C69A53" w14:textId="099D47E0"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Doelstelling</w:t>
      </w:r>
    </w:p>
    <w:p w14:paraId="3B6C15DC" w14:textId="54ACCA7D"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Stichting Zorg en Zekerheid heeft als doelstelling het bevorderen en financieren van projecten in de gezondheidszorg waar ook ter wereld.</w:t>
      </w:r>
    </w:p>
    <w:p w14:paraId="3C8F7575"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De Stichting beoogt niet het maken van winst.</w:t>
      </w:r>
    </w:p>
    <w:p w14:paraId="79745B00" w14:textId="77777777" w:rsidR="00260028" w:rsidRDefault="00260028" w:rsidP="00794159">
      <w:pPr>
        <w:tabs>
          <w:tab w:val="left" w:pos="426"/>
          <w:tab w:val="left" w:pos="5812"/>
          <w:tab w:val="left" w:pos="7371"/>
        </w:tabs>
        <w:rPr>
          <w:rFonts w:ascii="Arial" w:eastAsia="Arial Unicode MS" w:hAnsi="Arial" w:cs="Arial"/>
          <w:color w:val="auto"/>
        </w:rPr>
      </w:pPr>
    </w:p>
    <w:p w14:paraId="6699EFDB" w14:textId="7BFECFBC"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Verslag van de uitgeoefende activiteiten</w:t>
      </w:r>
    </w:p>
    <w:p w14:paraId="3A93830B" w14:textId="77777777" w:rsidR="00794159" w:rsidRPr="00794159" w:rsidRDefault="00794159" w:rsidP="00794159">
      <w:pPr>
        <w:tabs>
          <w:tab w:val="left" w:pos="426"/>
          <w:tab w:val="left" w:pos="5812"/>
          <w:tab w:val="left" w:pos="7371"/>
        </w:tabs>
        <w:rPr>
          <w:rFonts w:ascii="Arial" w:eastAsia="Arial Unicode MS" w:hAnsi="Arial" w:cs="Arial"/>
          <w:color w:val="auto"/>
        </w:rPr>
      </w:pPr>
      <w:r w:rsidRPr="00794159">
        <w:rPr>
          <w:rFonts w:ascii="Arial" w:eastAsia="Arial Unicode MS" w:hAnsi="Arial" w:cs="Arial"/>
          <w:color w:val="auto"/>
        </w:rPr>
        <w:t>Zie jaarverslag.</w:t>
      </w:r>
    </w:p>
    <w:p w14:paraId="04B716E2" w14:textId="77777777" w:rsidR="00260028" w:rsidRDefault="00260028" w:rsidP="00794159">
      <w:pPr>
        <w:tabs>
          <w:tab w:val="left" w:pos="426"/>
          <w:tab w:val="left" w:pos="5812"/>
          <w:tab w:val="left" w:pos="7371"/>
        </w:tabs>
        <w:rPr>
          <w:rFonts w:ascii="Arial" w:eastAsia="Arial Unicode MS" w:hAnsi="Arial" w:cs="Arial"/>
          <w:color w:val="auto"/>
        </w:rPr>
      </w:pPr>
    </w:p>
    <w:p w14:paraId="481718B5" w14:textId="7FD40B01" w:rsidR="00794159" w:rsidRPr="00260028" w:rsidRDefault="00794159" w:rsidP="00794159">
      <w:pPr>
        <w:tabs>
          <w:tab w:val="left" w:pos="426"/>
          <w:tab w:val="left" w:pos="5812"/>
          <w:tab w:val="left" w:pos="7371"/>
        </w:tabs>
        <w:rPr>
          <w:rFonts w:ascii="Arial" w:eastAsia="Arial Unicode MS" w:hAnsi="Arial" w:cs="Arial"/>
          <w:b/>
          <w:bCs/>
          <w:color w:val="auto"/>
        </w:rPr>
      </w:pPr>
      <w:r w:rsidRPr="00260028">
        <w:rPr>
          <w:rFonts w:ascii="Arial" w:eastAsia="Arial Unicode MS" w:hAnsi="Arial" w:cs="Arial"/>
          <w:b/>
          <w:bCs/>
          <w:color w:val="auto"/>
        </w:rPr>
        <w:t>Financiële verantwoording</w:t>
      </w:r>
    </w:p>
    <w:p w14:paraId="0F54E28E" w14:textId="391BBE2E" w:rsidR="00BA0CE5" w:rsidRPr="00C94648" w:rsidRDefault="00794159" w:rsidP="00794159">
      <w:pPr>
        <w:tabs>
          <w:tab w:val="left" w:pos="426"/>
          <w:tab w:val="left" w:pos="5812"/>
          <w:tab w:val="left" w:pos="7371"/>
        </w:tabs>
        <w:rPr>
          <w:rFonts w:ascii="Arial" w:hAnsi="Arial" w:cs="Arial"/>
        </w:rPr>
      </w:pPr>
      <w:r w:rsidRPr="00794159">
        <w:rPr>
          <w:rFonts w:ascii="Arial" w:eastAsia="Arial Unicode MS" w:hAnsi="Arial" w:cs="Arial"/>
          <w:color w:val="auto"/>
        </w:rPr>
        <w:t>Zie jaarverslag</w:t>
      </w:r>
    </w:p>
    <w:sectPr w:rsidR="00BA0CE5" w:rsidRPr="00C94648" w:rsidSect="00DF54A1">
      <w:headerReference w:type="even" r:id="rId11"/>
      <w:headerReference w:type="default" r:id="rId12"/>
      <w:footerReference w:type="even" r:id="rId13"/>
      <w:footerReference w:type="default" r:id="rId14"/>
      <w:headerReference w:type="first" r:id="rId15"/>
      <w:footerReference w:type="first" r:id="rId16"/>
      <w:pgSz w:w="11906" w:h="16838"/>
      <w:pgMar w:top="180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73F" w14:textId="77777777" w:rsidR="005032FB" w:rsidRDefault="005032FB" w:rsidP="000376FC">
      <w:r>
        <w:separator/>
      </w:r>
    </w:p>
  </w:endnote>
  <w:endnote w:type="continuationSeparator" w:id="0">
    <w:p w14:paraId="491A2A21" w14:textId="77777777" w:rsidR="005032FB" w:rsidRDefault="005032FB" w:rsidP="0003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A5A1" w14:textId="77777777" w:rsidR="00D77D46" w:rsidRDefault="00D77D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1B1B" w14:textId="77777777" w:rsidR="00473F23" w:rsidRPr="00CB1ACF" w:rsidRDefault="00DC750D" w:rsidP="00DC750D">
    <w:pPr>
      <w:pStyle w:val="Voettekst"/>
      <w:ind w:left="-1417"/>
      <w:rPr>
        <w:sz w:val="12"/>
        <w:szCs w:val="12"/>
      </w:rPr>
    </w:pPr>
    <w:r>
      <w:rPr>
        <w:noProof/>
        <w:sz w:val="12"/>
        <w:szCs w:val="12"/>
      </w:rPr>
      <w:drawing>
        <wp:inline distT="0" distB="0" distL="0" distR="0" wp14:anchorId="7C420157" wp14:editId="0B3A67B6">
          <wp:extent cx="7560000" cy="609882"/>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7560000" cy="6098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422E" w14:textId="77777777" w:rsidR="00DF54A1" w:rsidRDefault="00DC750D" w:rsidP="00DF54A1">
    <w:pPr>
      <w:pStyle w:val="Voettekst"/>
      <w:ind w:left="-1417"/>
    </w:pPr>
    <w:r>
      <w:rPr>
        <w:noProof/>
      </w:rPr>
      <w:drawing>
        <wp:inline distT="0" distB="0" distL="0" distR="0" wp14:anchorId="351A21F8" wp14:editId="4695EF53">
          <wp:extent cx="7560000" cy="609882"/>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60000" cy="6098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5C76" w14:textId="77777777" w:rsidR="005032FB" w:rsidRDefault="005032FB" w:rsidP="000376FC">
      <w:r>
        <w:separator/>
      </w:r>
    </w:p>
  </w:footnote>
  <w:footnote w:type="continuationSeparator" w:id="0">
    <w:p w14:paraId="3880CC51" w14:textId="77777777" w:rsidR="005032FB" w:rsidRDefault="005032FB" w:rsidP="0003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A4F9" w14:textId="77777777" w:rsidR="00D77D46" w:rsidRDefault="00D77D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AF" w14:textId="77777777" w:rsidR="00473F23" w:rsidRDefault="00DC750D" w:rsidP="000C2E6B">
    <w:pPr>
      <w:pStyle w:val="Koptekst"/>
      <w:ind w:hanging="1417"/>
    </w:pPr>
    <w:r>
      <w:rPr>
        <w:noProof/>
      </w:rPr>
      <w:drawing>
        <wp:inline distT="0" distB="0" distL="0" distR="0" wp14:anchorId="7DD86762" wp14:editId="72031B7A">
          <wp:extent cx="7560000" cy="15120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3505" w14:textId="77777777" w:rsidR="00473F23" w:rsidRDefault="00DC750D" w:rsidP="000376FC">
    <w:pPr>
      <w:pStyle w:val="Koptekst"/>
      <w:ind w:hanging="1417"/>
    </w:pPr>
    <w:r>
      <w:rPr>
        <w:noProof/>
      </w:rPr>
      <w:drawing>
        <wp:inline distT="0" distB="0" distL="0" distR="0" wp14:anchorId="5AA96365" wp14:editId="2F56EEF6">
          <wp:extent cx="7560000" cy="15120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A43ED"/>
    <w:multiLevelType w:val="singleLevel"/>
    <w:tmpl w:val="0413000F"/>
    <w:lvl w:ilvl="0">
      <w:start w:val="1"/>
      <w:numFmt w:val="decimal"/>
      <w:lvlText w:val="%1."/>
      <w:lvlJc w:val="left"/>
      <w:pPr>
        <w:ind w:left="360" w:hanging="360"/>
      </w:pPr>
    </w:lvl>
  </w:abstractNum>
  <w:abstractNum w:abstractNumId="1" w15:restartNumberingAfterBreak="0">
    <w:nsid w:val="66A63BBF"/>
    <w:multiLevelType w:val="hybridMultilevel"/>
    <w:tmpl w:val="1262AA7C"/>
    <w:lvl w:ilvl="0" w:tplc="F856BC68">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23984578">
    <w:abstractNumId w:val="1"/>
  </w:num>
  <w:num w:numId="2" w16cid:durableId="203083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FA"/>
    <w:rsid w:val="0001660C"/>
    <w:rsid w:val="000223E4"/>
    <w:rsid w:val="00030E37"/>
    <w:rsid w:val="000376FC"/>
    <w:rsid w:val="000402B9"/>
    <w:rsid w:val="00055301"/>
    <w:rsid w:val="000635F3"/>
    <w:rsid w:val="00090B49"/>
    <w:rsid w:val="000A55B7"/>
    <w:rsid w:val="000A67D5"/>
    <w:rsid w:val="000B4D86"/>
    <w:rsid w:val="000C2E6B"/>
    <w:rsid w:val="00101EE2"/>
    <w:rsid w:val="001043E4"/>
    <w:rsid w:val="00104D4E"/>
    <w:rsid w:val="0011489E"/>
    <w:rsid w:val="00132869"/>
    <w:rsid w:val="00165E1A"/>
    <w:rsid w:val="001730C7"/>
    <w:rsid w:val="00174393"/>
    <w:rsid w:val="001767B4"/>
    <w:rsid w:val="00197AA7"/>
    <w:rsid w:val="001A079C"/>
    <w:rsid w:val="001A6781"/>
    <w:rsid w:val="001B2AB3"/>
    <w:rsid w:val="001C52E9"/>
    <w:rsid w:val="001E09A1"/>
    <w:rsid w:val="001F746A"/>
    <w:rsid w:val="00212E62"/>
    <w:rsid w:val="00215123"/>
    <w:rsid w:val="00227B76"/>
    <w:rsid w:val="00231489"/>
    <w:rsid w:val="00245AA2"/>
    <w:rsid w:val="00260028"/>
    <w:rsid w:val="00282724"/>
    <w:rsid w:val="00294283"/>
    <w:rsid w:val="00297374"/>
    <w:rsid w:val="002A29AE"/>
    <w:rsid w:val="002A3F75"/>
    <w:rsid w:val="002B6FDC"/>
    <w:rsid w:val="002C1F30"/>
    <w:rsid w:val="002E0335"/>
    <w:rsid w:val="002E3F34"/>
    <w:rsid w:val="002E6EEF"/>
    <w:rsid w:val="002F02FE"/>
    <w:rsid w:val="002F27A5"/>
    <w:rsid w:val="00301AF4"/>
    <w:rsid w:val="00304F45"/>
    <w:rsid w:val="00306F6B"/>
    <w:rsid w:val="00341028"/>
    <w:rsid w:val="00342AE4"/>
    <w:rsid w:val="0034731C"/>
    <w:rsid w:val="003574B6"/>
    <w:rsid w:val="0037590E"/>
    <w:rsid w:val="00390D3D"/>
    <w:rsid w:val="003A3578"/>
    <w:rsid w:val="003B6AED"/>
    <w:rsid w:val="003B753D"/>
    <w:rsid w:val="003C18BD"/>
    <w:rsid w:val="003C64CF"/>
    <w:rsid w:val="003E49AD"/>
    <w:rsid w:val="00401787"/>
    <w:rsid w:val="004031EF"/>
    <w:rsid w:val="00404BE5"/>
    <w:rsid w:val="00437080"/>
    <w:rsid w:val="0045030D"/>
    <w:rsid w:val="00452170"/>
    <w:rsid w:val="00473F23"/>
    <w:rsid w:val="0049704C"/>
    <w:rsid w:val="004A38D5"/>
    <w:rsid w:val="004E4674"/>
    <w:rsid w:val="005032FB"/>
    <w:rsid w:val="00512B45"/>
    <w:rsid w:val="0051689A"/>
    <w:rsid w:val="00532EFB"/>
    <w:rsid w:val="005351A7"/>
    <w:rsid w:val="0055164D"/>
    <w:rsid w:val="00551CB3"/>
    <w:rsid w:val="00566DAD"/>
    <w:rsid w:val="0057331A"/>
    <w:rsid w:val="005739D6"/>
    <w:rsid w:val="005B208F"/>
    <w:rsid w:val="005B49E8"/>
    <w:rsid w:val="005C31D8"/>
    <w:rsid w:val="005D1316"/>
    <w:rsid w:val="005D5FFA"/>
    <w:rsid w:val="005E19F3"/>
    <w:rsid w:val="005E73C6"/>
    <w:rsid w:val="005F3317"/>
    <w:rsid w:val="005F545D"/>
    <w:rsid w:val="00620F57"/>
    <w:rsid w:val="00651B93"/>
    <w:rsid w:val="00651DDD"/>
    <w:rsid w:val="006565C3"/>
    <w:rsid w:val="00665AE0"/>
    <w:rsid w:val="0066726E"/>
    <w:rsid w:val="0067183C"/>
    <w:rsid w:val="00691801"/>
    <w:rsid w:val="006A0F70"/>
    <w:rsid w:val="006A4667"/>
    <w:rsid w:val="006A650B"/>
    <w:rsid w:val="006A787F"/>
    <w:rsid w:val="006B4863"/>
    <w:rsid w:val="006B4B65"/>
    <w:rsid w:val="006B6282"/>
    <w:rsid w:val="006C02AA"/>
    <w:rsid w:val="006D3008"/>
    <w:rsid w:val="006D4662"/>
    <w:rsid w:val="007200DB"/>
    <w:rsid w:val="00735CE1"/>
    <w:rsid w:val="00745A5D"/>
    <w:rsid w:val="00747B71"/>
    <w:rsid w:val="007506BF"/>
    <w:rsid w:val="007508FC"/>
    <w:rsid w:val="00760CDA"/>
    <w:rsid w:val="00761F5C"/>
    <w:rsid w:val="0076306B"/>
    <w:rsid w:val="00794159"/>
    <w:rsid w:val="00794A74"/>
    <w:rsid w:val="00797795"/>
    <w:rsid w:val="0079780C"/>
    <w:rsid w:val="007A171F"/>
    <w:rsid w:val="007A3D0E"/>
    <w:rsid w:val="007A7938"/>
    <w:rsid w:val="007C5A06"/>
    <w:rsid w:val="007C73ED"/>
    <w:rsid w:val="007E19E4"/>
    <w:rsid w:val="007E31CA"/>
    <w:rsid w:val="007F1C51"/>
    <w:rsid w:val="007F392B"/>
    <w:rsid w:val="007F6CD8"/>
    <w:rsid w:val="00804565"/>
    <w:rsid w:val="008138C4"/>
    <w:rsid w:val="00820924"/>
    <w:rsid w:val="008456AB"/>
    <w:rsid w:val="00854106"/>
    <w:rsid w:val="008546DC"/>
    <w:rsid w:val="00857AB6"/>
    <w:rsid w:val="00857FEE"/>
    <w:rsid w:val="00860109"/>
    <w:rsid w:val="0086280E"/>
    <w:rsid w:val="00864403"/>
    <w:rsid w:val="00897F21"/>
    <w:rsid w:val="008A06DE"/>
    <w:rsid w:val="008B7DCB"/>
    <w:rsid w:val="008E5FE0"/>
    <w:rsid w:val="008E6C36"/>
    <w:rsid w:val="008F0AE8"/>
    <w:rsid w:val="00902D26"/>
    <w:rsid w:val="00906566"/>
    <w:rsid w:val="0091374E"/>
    <w:rsid w:val="00920268"/>
    <w:rsid w:val="009205A8"/>
    <w:rsid w:val="00945146"/>
    <w:rsid w:val="00946CB9"/>
    <w:rsid w:val="00955381"/>
    <w:rsid w:val="00957941"/>
    <w:rsid w:val="00957C14"/>
    <w:rsid w:val="00972639"/>
    <w:rsid w:val="0097789E"/>
    <w:rsid w:val="00987F19"/>
    <w:rsid w:val="009A11FB"/>
    <w:rsid w:val="009A3C9F"/>
    <w:rsid w:val="009A593B"/>
    <w:rsid w:val="009A6520"/>
    <w:rsid w:val="009B1BD4"/>
    <w:rsid w:val="009C1C6D"/>
    <w:rsid w:val="00A018C3"/>
    <w:rsid w:val="00A055C2"/>
    <w:rsid w:val="00A12585"/>
    <w:rsid w:val="00A15F61"/>
    <w:rsid w:val="00A46AC6"/>
    <w:rsid w:val="00A558B7"/>
    <w:rsid w:val="00A675FD"/>
    <w:rsid w:val="00A754EC"/>
    <w:rsid w:val="00A774AB"/>
    <w:rsid w:val="00A84DF4"/>
    <w:rsid w:val="00A91EE5"/>
    <w:rsid w:val="00A960C6"/>
    <w:rsid w:val="00AB285F"/>
    <w:rsid w:val="00AC2FC3"/>
    <w:rsid w:val="00AD34F8"/>
    <w:rsid w:val="00AE290B"/>
    <w:rsid w:val="00AE41E3"/>
    <w:rsid w:val="00AF1992"/>
    <w:rsid w:val="00AF3358"/>
    <w:rsid w:val="00B074DE"/>
    <w:rsid w:val="00B07876"/>
    <w:rsid w:val="00B156BF"/>
    <w:rsid w:val="00B30F78"/>
    <w:rsid w:val="00B37C8C"/>
    <w:rsid w:val="00B54D30"/>
    <w:rsid w:val="00B54FF8"/>
    <w:rsid w:val="00B63709"/>
    <w:rsid w:val="00B655DD"/>
    <w:rsid w:val="00BA0CE5"/>
    <w:rsid w:val="00BA5E68"/>
    <w:rsid w:val="00BB1156"/>
    <w:rsid w:val="00BB68F7"/>
    <w:rsid w:val="00BB6F67"/>
    <w:rsid w:val="00BC252E"/>
    <w:rsid w:val="00BD16F0"/>
    <w:rsid w:val="00BD68E3"/>
    <w:rsid w:val="00C3135F"/>
    <w:rsid w:val="00C3465D"/>
    <w:rsid w:val="00C3729A"/>
    <w:rsid w:val="00C40AD6"/>
    <w:rsid w:val="00C506C6"/>
    <w:rsid w:val="00C52D49"/>
    <w:rsid w:val="00C66D1D"/>
    <w:rsid w:val="00C71187"/>
    <w:rsid w:val="00C758E2"/>
    <w:rsid w:val="00C94648"/>
    <w:rsid w:val="00CB1ACF"/>
    <w:rsid w:val="00CC07B2"/>
    <w:rsid w:val="00CD2C2F"/>
    <w:rsid w:val="00CD5CD6"/>
    <w:rsid w:val="00CE5B68"/>
    <w:rsid w:val="00CE6E4C"/>
    <w:rsid w:val="00CF1A9D"/>
    <w:rsid w:val="00D000BA"/>
    <w:rsid w:val="00D00C44"/>
    <w:rsid w:val="00D0233B"/>
    <w:rsid w:val="00D10757"/>
    <w:rsid w:val="00D11F1D"/>
    <w:rsid w:val="00D275E0"/>
    <w:rsid w:val="00D42EFE"/>
    <w:rsid w:val="00D709E1"/>
    <w:rsid w:val="00D70F2F"/>
    <w:rsid w:val="00D77D46"/>
    <w:rsid w:val="00D90D02"/>
    <w:rsid w:val="00D96D42"/>
    <w:rsid w:val="00DB5A10"/>
    <w:rsid w:val="00DB5DF8"/>
    <w:rsid w:val="00DB797C"/>
    <w:rsid w:val="00DC6836"/>
    <w:rsid w:val="00DC750D"/>
    <w:rsid w:val="00DD6FE0"/>
    <w:rsid w:val="00DE060A"/>
    <w:rsid w:val="00DE111F"/>
    <w:rsid w:val="00DE2681"/>
    <w:rsid w:val="00DE7716"/>
    <w:rsid w:val="00DF17B0"/>
    <w:rsid w:val="00DF18FC"/>
    <w:rsid w:val="00DF54A1"/>
    <w:rsid w:val="00E04350"/>
    <w:rsid w:val="00E107EE"/>
    <w:rsid w:val="00E12FAD"/>
    <w:rsid w:val="00E22088"/>
    <w:rsid w:val="00E3077E"/>
    <w:rsid w:val="00E43A8A"/>
    <w:rsid w:val="00E75D8F"/>
    <w:rsid w:val="00E77EBE"/>
    <w:rsid w:val="00E83A2F"/>
    <w:rsid w:val="00EA37B4"/>
    <w:rsid w:val="00ED6DD9"/>
    <w:rsid w:val="00EF288B"/>
    <w:rsid w:val="00F02D4D"/>
    <w:rsid w:val="00F1634A"/>
    <w:rsid w:val="00F213E3"/>
    <w:rsid w:val="00F21FB2"/>
    <w:rsid w:val="00F25615"/>
    <w:rsid w:val="00F547CE"/>
    <w:rsid w:val="00F8705C"/>
    <w:rsid w:val="00F94997"/>
    <w:rsid w:val="00FB2DA6"/>
    <w:rsid w:val="00FE15D9"/>
    <w:rsid w:val="00FE2761"/>
    <w:rsid w:val="00FE57E1"/>
    <w:rsid w:val="00FF2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8739"/>
  <w15:docId w15:val="{75D0B2C6-5EB1-497D-A2B6-D324081B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789E"/>
    <w:pPr>
      <w:spacing w:after="0" w:line="240" w:lineRule="auto"/>
    </w:pPr>
    <w:rPr>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C18BD"/>
    <w:pPr>
      <w:spacing w:after="0" w:line="240" w:lineRule="auto"/>
    </w:pPr>
  </w:style>
  <w:style w:type="paragraph" w:styleId="Koptekst">
    <w:name w:val="header"/>
    <w:basedOn w:val="Standaard"/>
    <w:link w:val="KoptekstChar"/>
    <w:uiPriority w:val="99"/>
    <w:unhideWhenUsed/>
    <w:rsid w:val="000376FC"/>
    <w:pPr>
      <w:tabs>
        <w:tab w:val="center" w:pos="4536"/>
        <w:tab w:val="right" w:pos="9072"/>
      </w:tabs>
    </w:pPr>
  </w:style>
  <w:style w:type="character" w:customStyle="1" w:styleId="KoptekstChar">
    <w:name w:val="Koptekst Char"/>
    <w:basedOn w:val="Standaardalinea-lettertype"/>
    <w:link w:val="Koptekst"/>
    <w:uiPriority w:val="99"/>
    <w:rsid w:val="000376FC"/>
  </w:style>
  <w:style w:type="paragraph" w:styleId="Voettekst">
    <w:name w:val="footer"/>
    <w:basedOn w:val="Standaard"/>
    <w:link w:val="VoettekstChar"/>
    <w:uiPriority w:val="99"/>
    <w:unhideWhenUsed/>
    <w:rsid w:val="000376FC"/>
    <w:pPr>
      <w:tabs>
        <w:tab w:val="center" w:pos="4536"/>
        <w:tab w:val="right" w:pos="9072"/>
      </w:tabs>
    </w:pPr>
  </w:style>
  <w:style w:type="character" w:customStyle="1" w:styleId="VoettekstChar">
    <w:name w:val="Voettekst Char"/>
    <w:basedOn w:val="Standaardalinea-lettertype"/>
    <w:link w:val="Voettekst"/>
    <w:uiPriority w:val="99"/>
    <w:rsid w:val="000376FC"/>
  </w:style>
  <w:style w:type="paragraph" w:styleId="Ballontekst">
    <w:name w:val="Balloon Text"/>
    <w:basedOn w:val="Standaard"/>
    <w:link w:val="BallontekstChar"/>
    <w:uiPriority w:val="99"/>
    <w:semiHidden/>
    <w:unhideWhenUsed/>
    <w:rsid w:val="000376FC"/>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6FC"/>
    <w:rPr>
      <w:rFonts w:ascii="Tahoma" w:hAnsi="Tahoma" w:cs="Tahoma"/>
      <w:sz w:val="16"/>
      <w:szCs w:val="16"/>
    </w:rPr>
  </w:style>
  <w:style w:type="paragraph" w:styleId="Lijstalinea">
    <w:name w:val="List Paragraph"/>
    <w:basedOn w:val="Standaard"/>
    <w:uiPriority w:val="34"/>
    <w:qFormat/>
    <w:rsid w:val="0097789E"/>
    <w:pPr>
      <w:ind w:left="720"/>
      <w:contextualSpacing/>
    </w:pPr>
  </w:style>
  <w:style w:type="table" w:styleId="Tabelraster">
    <w:name w:val="Table Grid"/>
    <w:basedOn w:val="Standaardtabel"/>
    <w:uiPriority w:val="59"/>
    <w:rsid w:val="00A675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C2FC3"/>
    <w:rPr>
      <w:sz w:val="16"/>
      <w:szCs w:val="16"/>
    </w:rPr>
  </w:style>
  <w:style w:type="paragraph" w:styleId="Tekstopmerking">
    <w:name w:val="annotation text"/>
    <w:basedOn w:val="Standaard"/>
    <w:link w:val="TekstopmerkingChar"/>
    <w:uiPriority w:val="99"/>
    <w:semiHidden/>
    <w:unhideWhenUsed/>
    <w:rsid w:val="00AC2FC3"/>
    <w:rPr>
      <w:sz w:val="20"/>
      <w:szCs w:val="20"/>
    </w:rPr>
  </w:style>
  <w:style w:type="character" w:customStyle="1" w:styleId="TekstopmerkingChar">
    <w:name w:val="Tekst opmerking Char"/>
    <w:basedOn w:val="Standaardalinea-lettertype"/>
    <w:link w:val="Tekstopmerking"/>
    <w:uiPriority w:val="99"/>
    <w:semiHidden/>
    <w:rsid w:val="00AC2FC3"/>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AC2FC3"/>
    <w:rPr>
      <w:b/>
      <w:bCs/>
    </w:rPr>
  </w:style>
  <w:style w:type="character" w:customStyle="1" w:styleId="OnderwerpvanopmerkingChar">
    <w:name w:val="Onderwerp van opmerking Char"/>
    <w:basedOn w:val="TekstopmerkingChar"/>
    <w:link w:val="Onderwerpvanopmerking"/>
    <w:uiPriority w:val="99"/>
    <w:semiHidden/>
    <w:rsid w:val="00AC2FC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44690">
      <w:bodyDiv w:val="1"/>
      <w:marLeft w:val="0"/>
      <w:marRight w:val="0"/>
      <w:marTop w:val="0"/>
      <w:marBottom w:val="0"/>
      <w:divBdr>
        <w:top w:val="none" w:sz="0" w:space="0" w:color="auto"/>
        <w:left w:val="none" w:sz="0" w:space="0" w:color="auto"/>
        <w:bottom w:val="none" w:sz="0" w:space="0" w:color="auto"/>
        <w:right w:val="none" w:sz="0" w:space="0" w:color="auto"/>
      </w:divBdr>
    </w:div>
    <w:div w:id="14315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R:\Algemeen\Office365\Zorg%20en%20Zekerheid\Agenda.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4A0A86047DC04295D97CA231E0CE0C" ma:contentTypeVersion="6" ma:contentTypeDescription="Een nieuw document maken." ma:contentTypeScope="" ma:versionID="177788181674eb206ee548c572d677a7">
  <xsd:schema xmlns:xsd="http://www.w3.org/2001/XMLSchema" xmlns:xs="http://www.w3.org/2001/XMLSchema" xmlns:p="http://schemas.microsoft.com/office/2006/metadata/properties" xmlns:ns2="9eec5630-ed14-48fd-a55f-5a9a2c02f43d" xmlns:ns3="f740e7b3-cc16-4020-865e-2b0185e4ca3d" targetNamespace="http://schemas.microsoft.com/office/2006/metadata/properties" ma:root="true" ma:fieldsID="3733b90b9d0fbce5a5acf89449511625" ns2:_="" ns3:_="">
    <xsd:import namespace="9eec5630-ed14-48fd-a55f-5a9a2c02f43d"/>
    <xsd:import namespace="f740e7b3-cc16-4020-865e-2b0185e4c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5630-ed14-48fd-a55f-5a9a2c02f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0e7b3-cc16-4020-865e-2b0185e4ca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57121-756F-42C4-9C1A-CC0D3186CAB4}">
  <ds:schemaRefs>
    <ds:schemaRef ds:uri="http://schemas.openxmlformats.org/officeDocument/2006/bibliography"/>
  </ds:schemaRefs>
</ds:datastoreItem>
</file>

<file path=customXml/itemProps2.xml><?xml version="1.0" encoding="utf-8"?>
<ds:datastoreItem xmlns:ds="http://schemas.openxmlformats.org/officeDocument/2006/customXml" ds:itemID="{DD3EA70C-5AA8-4C74-8BB7-4D5B94489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5630-ed14-48fd-a55f-5a9a2c02f43d"/>
    <ds:schemaRef ds:uri="f740e7b3-cc16-4020-865e-2b0185e4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DD603-3F0A-4ED7-A1EE-95DA720C7406}">
  <ds:schemaRefs>
    <ds:schemaRef ds:uri="http://schemas.microsoft.com/sharepoint/v3/contenttype/forms"/>
  </ds:schemaRefs>
</ds:datastoreItem>
</file>

<file path=customXml/itemProps4.xml><?xml version="1.0" encoding="utf-8"?>
<ds:datastoreItem xmlns:ds="http://schemas.openxmlformats.org/officeDocument/2006/customXml" ds:itemID="{9FE8022C-AFB4-4CA3-8A67-FBC894C0A3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Template>
  <TotalTime>4</TotalTime>
  <Pages>1</Pages>
  <Words>184</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Zorg en Zekerheid</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Noortje van Glabbeek</dc:creator>
  <cp:lastModifiedBy>Jorien de Rave</cp:lastModifiedBy>
  <cp:revision>2</cp:revision>
  <cp:lastPrinted>2021-03-19T13:31:00Z</cp:lastPrinted>
  <dcterms:created xsi:type="dcterms:W3CDTF">2022-07-05T09:47:00Z</dcterms:created>
  <dcterms:modified xsi:type="dcterms:W3CDTF">2022-07-05T09:47:00Z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0x010100CF4A0A86047DC04295D97CA231E0CE0C</vt:lpwstr>
  </property>
</Properties>
</file>